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0E" w:rsidRDefault="008E1552" w:rsidP="008E155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итоговому собеседованию в 9 классе </w:t>
      </w:r>
    </w:p>
    <w:p w:rsidR="008E1552" w:rsidRDefault="008E1552" w:rsidP="008E1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итоговой аттестации в форме ОГЭ допускаются учащиеся 9 класса, не имеющие академической задолженности, а также прошедшие итоговое собеседование по русскому языку на результат «зачтено».</w:t>
      </w:r>
    </w:p>
    <w:p w:rsidR="005D3416" w:rsidRDefault="005D3416" w:rsidP="005D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итоговом собеседовании учащиеся 9 класса подают в образовательную организацию по месту обучения.</w:t>
      </w:r>
    </w:p>
    <w:p w:rsidR="005D3416" w:rsidRPr="005D3416" w:rsidRDefault="008E1552" w:rsidP="005D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 xml:space="preserve">Итоговое собеседование </w:t>
      </w:r>
      <w:r w:rsidR="007C3DF8">
        <w:rPr>
          <w:rFonts w:ascii="Times New Roman" w:hAnsi="Times New Roman" w:cs="Times New Roman"/>
          <w:sz w:val="28"/>
          <w:szCs w:val="28"/>
        </w:rPr>
        <w:t>в 202</w:t>
      </w:r>
      <w:r w:rsidR="00856BB9">
        <w:rPr>
          <w:rFonts w:ascii="Times New Roman" w:hAnsi="Times New Roman" w:cs="Times New Roman"/>
          <w:sz w:val="28"/>
          <w:szCs w:val="28"/>
        </w:rPr>
        <w:t>2</w:t>
      </w:r>
      <w:r w:rsidR="007C3DF8">
        <w:rPr>
          <w:rFonts w:ascii="Times New Roman" w:hAnsi="Times New Roman" w:cs="Times New Roman"/>
          <w:sz w:val="28"/>
          <w:szCs w:val="28"/>
        </w:rPr>
        <w:t xml:space="preserve"> г. </w:t>
      </w:r>
      <w:r w:rsidRPr="005D3416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856BB9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7C3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5D3416" w:rsidRDefault="008E1552" w:rsidP="005D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416">
        <w:rPr>
          <w:rFonts w:ascii="Times New Roman" w:hAnsi="Times New Roman" w:cs="Times New Roman"/>
          <w:sz w:val="28"/>
          <w:szCs w:val="28"/>
        </w:rPr>
        <w:t>Дополнительные сроки</w:t>
      </w:r>
      <w:r w:rsidR="005D3416">
        <w:rPr>
          <w:rFonts w:ascii="Times New Roman" w:hAnsi="Times New Roman" w:cs="Times New Roman"/>
          <w:sz w:val="28"/>
          <w:szCs w:val="28"/>
        </w:rPr>
        <w:t xml:space="preserve"> прохождения итогового собеседования</w:t>
      </w:r>
      <w:r w:rsidRPr="005D3416">
        <w:rPr>
          <w:rFonts w:ascii="Times New Roman" w:hAnsi="Times New Roman" w:cs="Times New Roman"/>
          <w:sz w:val="28"/>
          <w:szCs w:val="28"/>
        </w:rPr>
        <w:t xml:space="preserve">: </w:t>
      </w:r>
      <w:r w:rsidR="00856BB9">
        <w:rPr>
          <w:rFonts w:ascii="Times New Roman" w:hAnsi="Times New Roman" w:cs="Times New Roman"/>
          <w:sz w:val="28"/>
          <w:szCs w:val="28"/>
        </w:rPr>
        <w:t>09</w:t>
      </w:r>
      <w:r w:rsidRPr="005D3416">
        <w:rPr>
          <w:rFonts w:ascii="Times New Roman" w:hAnsi="Times New Roman" w:cs="Times New Roman"/>
          <w:sz w:val="28"/>
          <w:szCs w:val="28"/>
        </w:rPr>
        <w:t xml:space="preserve"> марта, </w:t>
      </w:r>
      <w:r w:rsidR="00D664C7">
        <w:rPr>
          <w:rFonts w:ascii="Times New Roman" w:hAnsi="Times New Roman" w:cs="Times New Roman"/>
          <w:sz w:val="28"/>
          <w:szCs w:val="28"/>
        </w:rPr>
        <w:t>1</w:t>
      </w:r>
      <w:r w:rsidR="00856BB9">
        <w:rPr>
          <w:rFonts w:ascii="Times New Roman" w:hAnsi="Times New Roman" w:cs="Times New Roman"/>
          <w:sz w:val="28"/>
          <w:szCs w:val="28"/>
        </w:rPr>
        <w:t>6</w:t>
      </w:r>
      <w:r w:rsidR="005D3416">
        <w:rPr>
          <w:rFonts w:ascii="Times New Roman" w:hAnsi="Times New Roman" w:cs="Times New Roman"/>
          <w:sz w:val="28"/>
          <w:szCs w:val="28"/>
        </w:rPr>
        <w:t xml:space="preserve"> мая для учащихся, получивших по итоговому собеседованию </w:t>
      </w:r>
      <w:r w:rsidR="00856BB9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5D3416">
        <w:rPr>
          <w:rFonts w:ascii="Times New Roman" w:hAnsi="Times New Roman" w:cs="Times New Roman"/>
          <w:sz w:val="28"/>
          <w:szCs w:val="28"/>
        </w:rPr>
        <w:t>.02. неудовлетворительный результат («незачет»), а также не явившихся на итоговое собеседование по уважительным причинам или не завершивших итоговое собеседование по уважительным причинам.</w:t>
      </w:r>
    </w:p>
    <w:p w:rsidR="005D3416" w:rsidRDefault="005D3416" w:rsidP="005D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будет проводиться в специально оборудованных кабинетах: </w:t>
      </w:r>
      <w:r w:rsidR="00703C36">
        <w:rPr>
          <w:rFonts w:ascii="Times New Roman" w:hAnsi="Times New Roman" w:cs="Times New Roman"/>
          <w:sz w:val="28"/>
          <w:szCs w:val="28"/>
        </w:rPr>
        <w:t>206, 207, 208, 209.</w:t>
      </w:r>
    </w:p>
    <w:p w:rsidR="00703C36" w:rsidRDefault="00703C36" w:rsidP="005D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итогового собеседования для каждого участника - </w:t>
      </w:r>
      <w:r w:rsidRPr="00703C36">
        <w:rPr>
          <w:rFonts w:ascii="Times New Roman" w:hAnsi="Times New Roman" w:cs="Times New Roman"/>
          <w:b/>
          <w:sz w:val="28"/>
          <w:szCs w:val="28"/>
        </w:rPr>
        <w:t>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73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приветствие участника, внесение сведений в ведомость учета проведения итогового собеседования)</w:t>
      </w:r>
      <w:proofErr w:type="gramStart"/>
      <w:r w:rsidR="00505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заполне</w:t>
      </w:r>
      <w:r w:rsidR="005057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регистрационных полей и фиксации времени начала итогового собеседования участник проговаривает свое </w:t>
      </w:r>
      <w:r w:rsidRPr="00703C36">
        <w:rPr>
          <w:rFonts w:ascii="Times New Roman" w:hAnsi="Times New Roman" w:cs="Times New Roman"/>
          <w:b/>
          <w:sz w:val="28"/>
          <w:szCs w:val="28"/>
        </w:rPr>
        <w:t>ФИО, № варианта.</w:t>
      </w:r>
      <w:r>
        <w:rPr>
          <w:rFonts w:ascii="Times New Roman" w:hAnsi="Times New Roman" w:cs="Times New Roman"/>
          <w:sz w:val="28"/>
          <w:szCs w:val="28"/>
        </w:rPr>
        <w:t xml:space="preserve"> Процедура итогового собеседования состоит </w:t>
      </w:r>
      <w:r w:rsidRPr="00703C36">
        <w:rPr>
          <w:rFonts w:ascii="Times New Roman" w:hAnsi="Times New Roman" w:cs="Times New Roman"/>
          <w:b/>
          <w:sz w:val="28"/>
          <w:szCs w:val="28"/>
        </w:rPr>
        <w:t>из 4-х заданий:</w:t>
      </w:r>
    </w:p>
    <w:p w:rsidR="00703C36" w:rsidRDefault="00703C36" w:rsidP="00703C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вслух (до 5 мин. с подготовкой)</w:t>
      </w:r>
    </w:p>
    <w:p w:rsidR="00703C36" w:rsidRDefault="00703C36" w:rsidP="00703C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по тексту (до 3 мин.)</w:t>
      </w:r>
    </w:p>
    <w:p w:rsidR="00703C36" w:rsidRDefault="00703C36" w:rsidP="00703C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Монологическое высказывание по одной из выбранных тем (до 4 мин. с подготовкой)</w:t>
      </w:r>
    </w:p>
    <w:p w:rsidR="00703C36" w:rsidRDefault="00703C36" w:rsidP="00703C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экзаменатором (до 3 мин.)</w:t>
      </w:r>
    </w:p>
    <w:p w:rsidR="00505773" w:rsidRDefault="00505773" w:rsidP="00505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73">
        <w:rPr>
          <w:rFonts w:ascii="Times New Roman" w:hAnsi="Times New Roman" w:cs="Times New Roman"/>
          <w:b/>
          <w:sz w:val="28"/>
          <w:szCs w:val="28"/>
        </w:rPr>
        <w:t xml:space="preserve">Для детей-инвалидов продолжительность итогового собеседования увеличивается на 30 минут. </w:t>
      </w:r>
    </w:p>
    <w:p w:rsidR="00505773" w:rsidRDefault="00505773" w:rsidP="00505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773">
        <w:rPr>
          <w:rFonts w:ascii="Times New Roman" w:hAnsi="Times New Roman" w:cs="Times New Roman"/>
          <w:sz w:val="28"/>
          <w:szCs w:val="28"/>
        </w:rPr>
        <w:t xml:space="preserve">После завершения процедуры прохождения итогового собеседования </w:t>
      </w:r>
      <w:r>
        <w:rPr>
          <w:rFonts w:ascii="Times New Roman" w:hAnsi="Times New Roman" w:cs="Times New Roman"/>
          <w:sz w:val="28"/>
          <w:szCs w:val="28"/>
        </w:rPr>
        <w:t>участник может прослушать аудиозапись своего ответа для того, чтобы убедиться, что аудиозапись произведена без сбоев, отсутствуют посторонние шумы и помехи.</w:t>
      </w:r>
    </w:p>
    <w:p w:rsidR="00505773" w:rsidRDefault="00505773" w:rsidP="00505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итогового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50577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05773">
        <w:rPr>
          <w:rFonts w:ascii="Times New Roman" w:hAnsi="Times New Roman" w:cs="Times New Roman"/>
          <w:b/>
          <w:sz w:val="28"/>
          <w:szCs w:val="28"/>
        </w:rPr>
        <w:t>ессрочен.</w:t>
      </w:r>
    </w:p>
    <w:p w:rsidR="00505773" w:rsidRDefault="00505773" w:rsidP="00505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77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итогового собеседования участникам </w:t>
      </w:r>
      <w:r w:rsidRPr="00505773">
        <w:rPr>
          <w:rFonts w:ascii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при себе средства связи: фото-, аудио-</w:t>
      </w:r>
      <w:r w:rsidR="00C751CC">
        <w:rPr>
          <w:rFonts w:ascii="Times New Roman" w:hAnsi="Times New Roman" w:cs="Times New Roman"/>
          <w:sz w:val="28"/>
          <w:szCs w:val="28"/>
        </w:rPr>
        <w:t xml:space="preserve"> и видеоаппаратуру, справочные материалы и другие средства хранения и передачи информации. </w:t>
      </w:r>
    </w:p>
    <w:p w:rsidR="00C751CC" w:rsidRPr="00C751CC" w:rsidRDefault="00C751CC" w:rsidP="00C75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1C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C751CC">
        <w:rPr>
          <w:rFonts w:ascii="Times New Roman" w:hAnsi="Times New Roman"/>
          <w:sz w:val="28"/>
          <w:szCs w:val="28"/>
        </w:rPr>
        <w:t xml:space="preserve"> итогового собеседования по русскому языку</w:t>
      </w:r>
      <w:r>
        <w:rPr>
          <w:rFonts w:ascii="Times New Roman" w:hAnsi="Times New Roman"/>
          <w:sz w:val="28"/>
          <w:szCs w:val="28"/>
        </w:rPr>
        <w:t>:</w:t>
      </w:r>
    </w:p>
    <w:p w:rsidR="00C751CC" w:rsidRPr="00FA1CEA" w:rsidRDefault="00C751CC" w:rsidP="00C751CC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751CC" w:rsidRDefault="00C751CC" w:rsidP="00C751CC">
      <w:pPr>
        <w:rPr>
          <w:b/>
          <w:sz w:val="26"/>
          <w:szCs w:val="26"/>
        </w:rPr>
      </w:pPr>
    </w:p>
    <w:p w:rsidR="00C751CC" w:rsidRPr="00C751CC" w:rsidRDefault="00C751CC" w:rsidP="00C751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lastRenderedPageBreak/>
        <w:t>Задание 1.</w:t>
      </w:r>
      <w:r w:rsidRPr="00C751CC">
        <w:rPr>
          <w:rFonts w:ascii="Times New Roman" w:hAnsi="Times New Roman" w:cs="Times New Roman"/>
          <w:sz w:val="20"/>
          <w:szCs w:val="20"/>
        </w:rPr>
        <w:t xml:space="preserve"> </w:t>
      </w:r>
      <w:r w:rsidRPr="00C751CC">
        <w:rPr>
          <w:rFonts w:ascii="Times New Roman" w:hAnsi="Times New Roman" w:cs="Times New Roman"/>
          <w:b/>
          <w:sz w:val="20"/>
          <w:szCs w:val="20"/>
        </w:rPr>
        <w:t>Чтение текста вслух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751CC" w:rsidRPr="00C751CC" w:rsidTr="00DB0E11">
        <w:trPr>
          <w:cantSplit/>
        </w:trPr>
        <w:tc>
          <w:tcPr>
            <w:tcW w:w="828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751CC" w:rsidRPr="00C751CC" w:rsidTr="00DB0E11">
        <w:trPr>
          <w:cantSplit/>
        </w:trPr>
        <w:tc>
          <w:tcPr>
            <w:tcW w:w="993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ИЧ</w:t>
            </w:r>
          </w:p>
        </w:tc>
        <w:tc>
          <w:tcPr>
            <w:tcW w:w="728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Интонация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</w:trPr>
        <w:tc>
          <w:tcPr>
            <w:tcW w:w="993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  <w:trHeight w:val="529"/>
        </w:trPr>
        <w:tc>
          <w:tcPr>
            <w:tcW w:w="993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  <w:trHeight w:val="165"/>
        </w:trPr>
        <w:tc>
          <w:tcPr>
            <w:tcW w:w="993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ТЧ</w:t>
            </w:r>
          </w:p>
        </w:tc>
        <w:tc>
          <w:tcPr>
            <w:tcW w:w="728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Темп чтения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403"/>
        </w:trPr>
        <w:tc>
          <w:tcPr>
            <w:tcW w:w="993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</w:trPr>
        <w:tc>
          <w:tcPr>
            <w:tcW w:w="993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</w:trPr>
        <w:tc>
          <w:tcPr>
            <w:tcW w:w="828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751CC" w:rsidRPr="00C751CC" w:rsidRDefault="00C751CC" w:rsidP="00C75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51CC" w:rsidRPr="00C751CC" w:rsidRDefault="00C751CC" w:rsidP="00C751CC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C751CC">
        <w:rPr>
          <w:b/>
          <w:sz w:val="20"/>
          <w:szCs w:val="20"/>
        </w:rPr>
        <w:t>Задание 2</w:t>
      </w:r>
      <w:r w:rsidRPr="00C751CC">
        <w:rPr>
          <w:sz w:val="20"/>
          <w:szCs w:val="20"/>
        </w:rPr>
        <w:t xml:space="preserve">. </w:t>
      </w:r>
      <w:r w:rsidRPr="00C751CC">
        <w:rPr>
          <w:b/>
          <w:sz w:val="20"/>
          <w:szCs w:val="20"/>
        </w:rPr>
        <w:t>Подробный</w:t>
      </w:r>
      <w:r w:rsidRPr="00C751CC">
        <w:rPr>
          <w:sz w:val="20"/>
          <w:szCs w:val="20"/>
        </w:rPr>
        <w:t xml:space="preserve"> </w:t>
      </w:r>
      <w:r w:rsidRPr="00C751CC">
        <w:rPr>
          <w:b/>
          <w:sz w:val="20"/>
          <w:szCs w:val="20"/>
        </w:rPr>
        <w:t>пересказ текста с включением приведённого высказывания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751CC" w:rsidRPr="00C751CC" w:rsidTr="00DB0E11">
        <w:trPr>
          <w:cantSplit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подробного* пересказа текста</w:t>
            </w: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751CC" w:rsidRPr="00C751CC" w:rsidTr="00DB0E11">
        <w:trPr>
          <w:cantSplit/>
          <w:trHeight w:val="334"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Сохранение при пересказе </w:t>
            </w:r>
            <w:proofErr w:type="spell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микротем</w:t>
            </w:r>
            <w:proofErr w:type="spellEnd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текста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315"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Все основные </w:t>
            </w:r>
            <w:proofErr w:type="spellStart"/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51CC" w:rsidRPr="00C751CC" w:rsidTr="00DB0E11">
        <w:trPr>
          <w:cantSplit/>
          <w:trHeight w:val="315"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Упущена или добавлена одна </w:t>
            </w:r>
            <w:proofErr w:type="spellStart"/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  <w:trHeight w:val="358"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Упущены или добавлены две и более </w:t>
            </w:r>
            <w:proofErr w:type="spellStart"/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  <w:trHeight w:val="358"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Соблюдение </w:t>
            </w:r>
            <w:proofErr w:type="spell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фактологической</w:t>
            </w:r>
            <w:proofErr w:type="spellEnd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358"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  <w:trHeight w:val="358"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  <w:trHeight w:val="411"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П3</w:t>
            </w: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высказыванием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352"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Приведённое высказывание включено в текст во время пересказа неуместно </w:t>
            </w: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и/или</w:t>
            </w: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 нелогично, 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цитирования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Ошибок нет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</w:trPr>
        <w:tc>
          <w:tcPr>
            <w:tcW w:w="828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C751CC" w:rsidRPr="00C751CC" w:rsidRDefault="00C751CC" w:rsidP="00C751CC">
      <w:pPr>
        <w:pStyle w:val="a3"/>
        <w:tabs>
          <w:tab w:val="left" w:pos="7380"/>
        </w:tabs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CC" w:rsidRPr="00C751CC" w:rsidRDefault="00C751CC" w:rsidP="00C751CC">
      <w:pPr>
        <w:pStyle w:val="a3"/>
        <w:tabs>
          <w:tab w:val="left" w:pos="7380"/>
        </w:tabs>
        <w:spacing w:after="0" w:line="240" w:lineRule="auto"/>
        <w:ind w:left="0" w:right="849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C751CC" w:rsidRPr="00C751CC" w:rsidRDefault="00C751CC" w:rsidP="00C751CC">
      <w:pPr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751CC" w:rsidRPr="00C751CC" w:rsidTr="00DB0E11">
        <w:trPr>
          <w:cantSplit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13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правильности речи за выполнение заданий 1 и 2 (Р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1084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751CC" w:rsidRPr="00C751CC" w:rsidTr="00DB0E11">
        <w:trPr>
          <w:cantSplit/>
          <w:trHeight w:val="334"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278"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Грамматических ошибок нет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  <w:trHeight w:val="358"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  <w:trHeight w:val="311"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358"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Орфоэпических ошибок нет,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  <w:trHeight w:val="358"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  <w:trHeight w:val="248"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4"/>
              <w:rPr>
                <w:b/>
                <w:bCs/>
              </w:rPr>
            </w:pPr>
            <w:r w:rsidRPr="00C751CC">
              <w:rPr>
                <w:b/>
                <w:bCs/>
              </w:rPr>
              <w:t>Соблюдение речевых норм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352"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Речевых ошибок нет, 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</w:trPr>
        <w:tc>
          <w:tcPr>
            <w:tcW w:w="126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Иск.</w:t>
            </w: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Искажения слов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</w:trPr>
        <w:tc>
          <w:tcPr>
            <w:tcW w:w="126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Искажений слов нет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</w:trPr>
        <w:tc>
          <w:tcPr>
            <w:tcW w:w="126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</w:trPr>
        <w:tc>
          <w:tcPr>
            <w:tcW w:w="8280" w:type="dxa"/>
            <w:gridSpan w:val="3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C751CC" w:rsidRPr="00C751CC" w:rsidRDefault="00C751CC" w:rsidP="00C751C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751CC" w:rsidRPr="00C751CC" w:rsidRDefault="00C751CC" w:rsidP="00C751CC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751CC" w:rsidRPr="00C751CC" w:rsidRDefault="00C751CC" w:rsidP="00C751C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751CC" w:rsidRPr="00C751CC" w:rsidRDefault="00C751CC" w:rsidP="00C75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51CC" w:rsidRPr="00C751CC" w:rsidRDefault="00C751CC" w:rsidP="00C751CC">
      <w:pPr>
        <w:pStyle w:val="a3"/>
        <w:spacing w:after="0" w:line="240" w:lineRule="auto"/>
        <w:ind w:left="0" w:right="8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t xml:space="preserve">Максимальное количество баллов за работу с текстом (задания 1 </w:t>
      </w:r>
      <w:r w:rsidRPr="00C751CC">
        <w:rPr>
          <w:rFonts w:ascii="Times New Roman" w:hAnsi="Times New Roman" w:cs="Times New Roman"/>
          <w:b/>
          <w:sz w:val="20"/>
          <w:szCs w:val="20"/>
        </w:rPr>
        <w:br/>
        <w:t>и 2) – 11.</w:t>
      </w:r>
    </w:p>
    <w:p w:rsidR="00C751CC" w:rsidRPr="00C751CC" w:rsidRDefault="00C751CC" w:rsidP="00C751CC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751CC" w:rsidRPr="00C751CC" w:rsidRDefault="00C751CC" w:rsidP="00C751CC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C751CC">
        <w:rPr>
          <w:b/>
          <w:sz w:val="20"/>
          <w:szCs w:val="20"/>
        </w:rPr>
        <w:t>Задание 3. Монологическое высказывание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6650"/>
        <w:gridCol w:w="1094"/>
      </w:tblGrid>
      <w:tr w:rsidR="00C751CC" w:rsidRPr="00C751CC" w:rsidTr="00C751CC">
        <w:trPr>
          <w:cantSplit/>
          <w:trHeight w:val="20"/>
        </w:trPr>
        <w:tc>
          <w:tcPr>
            <w:tcW w:w="1230" w:type="dxa"/>
          </w:tcPr>
          <w:p w:rsidR="00C751CC" w:rsidRPr="00C751CC" w:rsidRDefault="00C751CC" w:rsidP="00C7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оценивания монологического </w:t>
            </w: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высказывания (М)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751CC" w:rsidRPr="00C751CC" w:rsidTr="00C751CC">
        <w:trPr>
          <w:cantSplit/>
          <w:trHeight w:val="20"/>
        </w:trPr>
        <w:tc>
          <w:tcPr>
            <w:tcW w:w="123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коммуникативной задачи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C751CC">
        <w:trPr>
          <w:cantSplit/>
          <w:trHeight w:val="20"/>
        </w:trPr>
        <w:tc>
          <w:tcPr>
            <w:tcW w:w="1230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Участник итогового собеседования справился с коммуникативной задачей.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Приведено не менее 10 фраз по теме высказывания.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Фактические ошибки отсутствуют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C751CC">
        <w:trPr>
          <w:cantSplit/>
          <w:trHeight w:val="20"/>
        </w:trPr>
        <w:tc>
          <w:tcPr>
            <w:tcW w:w="1230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Испытуемый предпринял попытку справиться с коммуникативной задачей,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допустил фактические ошибки,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и/или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привёл менее 10 фраз по теме высказывания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751CC" w:rsidRPr="00C751CC" w:rsidRDefault="00C751CC" w:rsidP="00C751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6658"/>
        <w:gridCol w:w="1086"/>
      </w:tblGrid>
      <w:tr w:rsidR="00C751CC" w:rsidRPr="00C751CC" w:rsidTr="00DB0E11">
        <w:trPr>
          <w:cantSplit/>
          <w:trHeight w:val="20"/>
        </w:trPr>
        <w:tc>
          <w:tcPr>
            <w:tcW w:w="12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20"/>
        </w:trPr>
        <w:tc>
          <w:tcPr>
            <w:tcW w:w="1276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  <w:trHeight w:val="20"/>
        </w:trPr>
        <w:tc>
          <w:tcPr>
            <w:tcW w:w="1276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  <w:trHeight w:val="20"/>
        </w:trPr>
        <w:tc>
          <w:tcPr>
            <w:tcW w:w="127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rPr>
          <w:cantSplit/>
          <w:trHeight w:val="20"/>
        </w:trPr>
        <w:tc>
          <w:tcPr>
            <w:tcW w:w="1276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rPr>
          <w:cantSplit/>
          <w:trHeight w:val="20"/>
        </w:trPr>
        <w:tc>
          <w:tcPr>
            <w:tcW w:w="1276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C751CC" w:rsidRPr="00C751CC" w:rsidRDefault="00C751CC" w:rsidP="00C75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51CC" w:rsidRPr="00C751CC" w:rsidRDefault="00C751CC" w:rsidP="00C75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1CC">
        <w:rPr>
          <w:rFonts w:ascii="Times New Roman" w:hAnsi="Times New Roman" w:cs="Times New Roman"/>
          <w:sz w:val="20"/>
          <w:szCs w:val="20"/>
        </w:rPr>
        <w:t xml:space="preserve">Речевое оформление оценивается в целом по заданиям 3 и 4. </w:t>
      </w:r>
    </w:p>
    <w:p w:rsidR="00C751CC" w:rsidRPr="00C751CC" w:rsidRDefault="00C751CC" w:rsidP="00C75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51CC" w:rsidRPr="00C751CC" w:rsidRDefault="00C751CC" w:rsidP="00C751CC">
      <w:pPr>
        <w:tabs>
          <w:tab w:val="left" w:pos="7088"/>
        </w:tabs>
        <w:spacing w:after="0" w:line="240" w:lineRule="auto"/>
        <w:ind w:right="84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t>Задание 4. Диалог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6650"/>
        <w:gridCol w:w="1094"/>
      </w:tblGrid>
      <w:tr w:rsidR="00C751CC" w:rsidRPr="00C751CC" w:rsidTr="00C751CC">
        <w:tc>
          <w:tcPr>
            <w:tcW w:w="1334" w:type="dxa"/>
          </w:tcPr>
          <w:p w:rsidR="00C751CC" w:rsidRPr="00C751CC" w:rsidRDefault="00C751CC" w:rsidP="00C7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50" w:type="dxa"/>
          </w:tcPr>
          <w:p w:rsidR="00C751CC" w:rsidRPr="00C751CC" w:rsidRDefault="00C751CC" w:rsidP="00C7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диалога (Д)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751CC" w:rsidRPr="00C751CC" w:rsidTr="00C751CC">
        <w:tc>
          <w:tcPr>
            <w:tcW w:w="13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коммуникативной задачи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C751CC">
        <w:tc>
          <w:tcPr>
            <w:tcW w:w="1334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итогового собеседования справился с коммуникативной задачей.  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Даны ответы на все вопросы в диалоге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C751CC">
        <w:tc>
          <w:tcPr>
            <w:tcW w:w="1334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Ответы на вопросы не даны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даны односложные ответы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C751CC">
        <w:trPr>
          <w:trHeight w:val="2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Учёт условий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C751CC">
        <w:trPr>
          <w:trHeight w:val="333"/>
        </w:trPr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Учтены условия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C751CC">
        <w:trPr>
          <w:trHeight w:val="164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Условия речевой ситуации не учтены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C751CC">
        <w:trPr>
          <w:trHeight w:val="1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количество баллов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751CC" w:rsidRPr="00C751CC" w:rsidRDefault="00C751CC" w:rsidP="00C751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6650"/>
        <w:gridCol w:w="1094"/>
      </w:tblGrid>
      <w:tr w:rsidR="00C751CC" w:rsidRPr="00C751CC" w:rsidTr="00C751CC">
        <w:tc>
          <w:tcPr>
            <w:tcW w:w="13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правильности речи за выполнение заданий 3 и 4 (Р</w:t>
            </w: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751CC" w:rsidRPr="00C751CC" w:rsidTr="00C751CC">
        <w:trPr>
          <w:trHeight w:val="334"/>
        </w:trPr>
        <w:tc>
          <w:tcPr>
            <w:tcW w:w="13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Соблюдение грамматических норм 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1CC" w:rsidRPr="00C751CC" w:rsidTr="00C751CC">
        <w:trPr>
          <w:trHeight w:val="204"/>
        </w:trPr>
        <w:tc>
          <w:tcPr>
            <w:tcW w:w="1334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Грамматических ошибок нет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C751CC">
        <w:trPr>
          <w:trHeight w:val="241"/>
        </w:trPr>
        <w:tc>
          <w:tcPr>
            <w:tcW w:w="1334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Допущены грамматические ошибки (одна или более)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C751CC">
        <w:trPr>
          <w:trHeight w:val="237"/>
        </w:trPr>
        <w:tc>
          <w:tcPr>
            <w:tcW w:w="13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орфоэпических норм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C751CC">
        <w:trPr>
          <w:trHeight w:val="358"/>
        </w:trPr>
        <w:tc>
          <w:tcPr>
            <w:tcW w:w="1334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Орфоэпических ошибок нет,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допущено не более двух орфоэпических ошибок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C751CC">
        <w:trPr>
          <w:trHeight w:val="223"/>
        </w:trPr>
        <w:tc>
          <w:tcPr>
            <w:tcW w:w="1334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Допущены орфоэпические ошибки  (три или более) 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C751CC">
        <w:trPr>
          <w:trHeight w:val="177"/>
        </w:trPr>
        <w:tc>
          <w:tcPr>
            <w:tcW w:w="13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4"/>
              <w:rPr>
                <w:b/>
                <w:bCs/>
              </w:rPr>
            </w:pPr>
            <w:r w:rsidRPr="00C751CC">
              <w:rPr>
                <w:b/>
                <w:bCs/>
              </w:rPr>
              <w:t>Соблюдение речевых норм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C751CC">
        <w:trPr>
          <w:trHeight w:val="352"/>
        </w:trPr>
        <w:tc>
          <w:tcPr>
            <w:tcW w:w="1334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 xml:space="preserve">Речевых ошибок нет, 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допущено не более трёх речевых ошибок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C751CC">
        <w:tc>
          <w:tcPr>
            <w:tcW w:w="1334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0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Допущены речевые ошибки (четыре или более)</w:t>
            </w:r>
          </w:p>
        </w:tc>
        <w:tc>
          <w:tcPr>
            <w:tcW w:w="109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751CC" w:rsidRPr="00C751CC" w:rsidRDefault="00C751CC" w:rsidP="00C751CC">
      <w:pPr>
        <w:tabs>
          <w:tab w:val="left" w:pos="7088"/>
        </w:tabs>
        <w:spacing w:after="0" w:line="240" w:lineRule="auto"/>
        <w:ind w:right="849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6650"/>
        <w:gridCol w:w="1094"/>
      </w:tblGrid>
      <w:tr w:rsidR="00C751CC" w:rsidRPr="00C751CC" w:rsidTr="00DB0E11">
        <w:tc>
          <w:tcPr>
            <w:tcW w:w="138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оформление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CC" w:rsidRPr="00C751CC" w:rsidTr="00DB0E11">
        <w:tc>
          <w:tcPr>
            <w:tcW w:w="1384" w:type="dxa"/>
            <w:vMerge w:val="restart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C751CC" w:rsidRPr="00C751CC" w:rsidRDefault="00C751CC" w:rsidP="00C751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1CC" w:rsidRPr="00C751CC" w:rsidTr="00DB0E11">
        <w:tc>
          <w:tcPr>
            <w:tcW w:w="1384" w:type="dxa"/>
            <w:vMerge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1CC" w:rsidRPr="00C751CC" w:rsidTr="00DB0E11">
        <w:tc>
          <w:tcPr>
            <w:tcW w:w="8330" w:type="dxa"/>
            <w:gridSpan w:val="2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751CC" w:rsidRPr="00C751CC" w:rsidRDefault="00C751CC" w:rsidP="00C751C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C751CC" w:rsidRPr="00C751CC" w:rsidRDefault="00C751CC" w:rsidP="00C751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CC" w:rsidRPr="00C751CC" w:rsidRDefault="00C751CC" w:rsidP="00C751CC">
      <w:pPr>
        <w:spacing w:after="0" w:line="240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751CC" w:rsidRPr="00C751CC" w:rsidRDefault="00C751CC" w:rsidP="00C751CC">
      <w:pPr>
        <w:spacing w:after="0" w:line="240" w:lineRule="auto"/>
        <w:ind w:right="849"/>
        <w:rPr>
          <w:rFonts w:ascii="Times New Roman" w:hAnsi="Times New Roman" w:cs="Times New Roman"/>
          <w:b/>
          <w:sz w:val="20"/>
          <w:szCs w:val="20"/>
        </w:rPr>
      </w:pPr>
    </w:p>
    <w:p w:rsidR="00C751CC" w:rsidRPr="00C751CC" w:rsidRDefault="00C751CC" w:rsidP="00C751CC">
      <w:pPr>
        <w:spacing w:after="0" w:line="240" w:lineRule="auto"/>
        <w:ind w:right="849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tab/>
        <w:t>Максимальное количество баллов за монолог и диалог – 9.</w:t>
      </w:r>
    </w:p>
    <w:p w:rsidR="00C751CC" w:rsidRPr="00C751CC" w:rsidRDefault="00C751CC" w:rsidP="00C751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1CC" w:rsidRPr="00C751CC" w:rsidRDefault="00C751CC" w:rsidP="00C751CC">
      <w:pPr>
        <w:pStyle w:val="a3"/>
        <w:spacing w:after="0" w:line="240" w:lineRule="auto"/>
        <w:ind w:left="0" w:right="849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b/>
          <w:sz w:val="20"/>
          <w:szCs w:val="20"/>
        </w:rPr>
        <w:t>Общее количество баллов за выполнение всей работы – 20.</w:t>
      </w:r>
    </w:p>
    <w:p w:rsidR="00C751CC" w:rsidRPr="00C751CC" w:rsidRDefault="00C751CC" w:rsidP="00C751CC">
      <w:pPr>
        <w:pStyle w:val="a3"/>
        <w:spacing w:after="0" w:line="240" w:lineRule="auto"/>
        <w:ind w:left="0" w:right="849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1CC">
        <w:rPr>
          <w:rFonts w:ascii="Times New Roman" w:hAnsi="Times New Roman" w:cs="Times New Roman"/>
          <w:sz w:val="20"/>
          <w:szCs w:val="20"/>
        </w:rPr>
        <w:t>Участник итогового собеседования получает зачёт в случае, если за выполнение всей работы он</w:t>
      </w:r>
      <w:r w:rsidRPr="00C751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CC">
        <w:rPr>
          <w:rFonts w:ascii="Times New Roman" w:hAnsi="Times New Roman" w:cs="Times New Roman"/>
          <w:sz w:val="20"/>
          <w:szCs w:val="20"/>
        </w:rPr>
        <w:t xml:space="preserve">набрал </w:t>
      </w:r>
      <w:r w:rsidRPr="00C751CC">
        <w:rPr>
          <w:rFonts w:ascii="Times New Roman" w:hAnsi="Times New Roman" w:cs="Times New Roman"/>
          <w:b/>
          <w:sz w:val="20"/>
          <w:szCs w:val="20"/>
        </w:rPr>
        <w:t>10 или более баллов</w:t>
      </w:r>
      <w:r w:rsidRPr="00C751CC">
        <w:rPr>
          <w:rFonts w:ascii="Times New Roman" w:hAnsi="Times New Roman" w:cs="Times New Roman"/>
          <w:sz w:val="20"/>
          <w:szCs w:val="20"/>
        </w:rPr>
        <w:t>.</w:t>
      </w:r>
      <w:r w:rsidRPr="00C751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51CC" w:rsidRPr="00C751CC" w:rsidRDefault="00C751CC" w:rsidP="00C751C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751CC" w:rsidRPr="00C751CC" w:rsidRDefault="00C751CC" w:rsidP="00C7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1CC">
        <w:rPr>
          <w:rFonts w:ascii="Times New Roman" w:hAnsi="Times New Roman" w:cs="Times New Roman"/>
          <w:sz w:val="20"/>
          <w:szCs w:val="20"/>
        </w:rPr>
        <w:br w:type="page"/>
      </w:r>
    </w:p>
    <w:p w:rsidR="00C751CC" w:rsidRPr="00C751CC" w:rsidRDefault="00C751CC" w:rsidP="00C75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36" w:rsidRPr="00505773" w:rsidRDefault="00703C36" w:rsidP="00703C36">
      <w:pPr>
        <w:pStyle w:val="a3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sectPr w:rsidR="00703C36" w:rsidRPr="00505773" w:rsidSect="008E15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B2E"/>
    <w:multiLevelType w:val="hybridMultilevel"/>
    <w:tmpl w:val="52FAC8F4"/>
    <w:lvl w:ilvl="0" w:tplc="5F4C5C1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B7620BA"/>
    <w:multiLevelType w:val="hybridMultilevel"/>
    <w:tmpl w:val="F32ED59A"/>
    <w:lvl w:ilvl="0" w:tplc="3B048E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52"/>
    <w:rsid w:val="00505773"/>
    <w:rsid w:val="005D3416"/>
    <w:rsid w:val="00703C36"/>
    <w:rsid w:val="007C3DF8"/>
    <w:rsid w:val="00856BB9"/>
    <w:rsid w:val="008E1552"/>
    <w:rsid w:val="00B81CEF"/>
    <w:rsid w:val="00B911F0"/>
    <w:rsid w:val="00C751CC"/>
    <w:rsid w:val="00CD050E"/>
    <w:rsid w:val="00D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1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5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51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C75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751C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751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C7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1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5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51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C75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751C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751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C7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2022-01-10T08:16:00Z</dcterms:created>
  <dcterms:modified xsi:type="dcterms:W3CDTF">2022-01-10T08:16:00Z</dcterms:modified>
</cp:coreProperties>
</file>